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F8E7" w14:textId="7CAE027A" w:rsidR="00992A4F" w:rsidRPr="00992A4F" w:rsidRDefault="00992A4F" w:rsidP="008016C4">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rFonts w:ascii="Arial" w:hAnsi="Arial" w:cs="Arial"/>
          <w:bCs/>
          <w:color w:val="000000"/>
          <w:sz w:val="18"/>
          <w:szCs w:val="18"/>
        </w:rPr>
      </w:pPr>
      <w:r w:rsidRPr="00992A4F">
        <w:rPr>
          <w:rFonts w:ascii="Arial" w:hAnsi="Arial" w:cs="Arial"/>
          <w:bCs/>
          <w:color w:val="000000"/>
          <w:sz w:val="18"/>
          <w:szCs w:val="18"/>
        </w:rPr>
        <w:t>In the Interest Of:</w:t>
      </w:r>
    </w:p>
    <w:p w14:paraId="086DF8E8" w14:textId="77777777" w:rsidR="00992A4F" w:rsidRPr="00992A4F" w:rsidRDefault="00992A4F" w:rsidP="008016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right"/>
        <w:outlineLvl w:val="0"/>
        <w:rPr>
          <w:rFonts w:ascii="Arial" w:hAnsi="Arial" w:cs="Arial"/>
          <w:color w:val="000000"/>
          <w:sz w:val="18"/>
          <w:szCs w:val="18"/>
        </w:rPr>
      </w:pPr>
      <w:r w:rsidRPr="00992A4F">
        <w:rPr>
          <w:rFonts w:ascii="Arial" w:hAnsi="Arial" w:cs="Arial"/>
          <w:color w:val="000000"/>
          <w:sz w:val="18"/>
          <w:szCs w:val="18"/>
        </w:rPr>
        <w:fldChar w:fldCharType="begin">
          <w:ffData>
            <w:name w:val="Text13"/>
            <w:enabled/>
            <w:calcOnExit w:val="0"/>
            <w:textInput>
              <w:default w:val="______________________"/>
            </w:textInput>
          </w:ffData>
        </w:fldChar>
      </w:r>
      <w:r w:rsidRPr="00992A4F">
        <w:rPr>
          <w:rFonts w:ascii="Arial" w:hAnsi="Arial" w:cs="Arial"/>
          <w:color w:val="000000"/>
          <w:sz w:val="18"/>
          <w:szCs w:val="18"/>
        </w:rPr>
        <w:instrText xml:space="preserve"> FORMTEXT </w:instrText>
      </w:r>
      <w:r w:rsidRPr="00992A4F">
        <w:rPr>
          <w:rFonts w:ascii="Arial" w:hAnsi="Arial" w:cs="Arial"/>
          <w:color w:val="000000"/>
          <w:sz w:val="18"/>
          <w:szCs w:val="18"/>
        </w:rPr>
      </w:r>
      <w:r w:rsidRPr="00992A4F">
        <w:rPr>
          <w:rFonts w:ascii="Arial" w:hAnsi="Arial" w:cs="Arial"/>
          <w:color w:val="000000"/>
          <w:sz w:val="18"/>
          <w:szCs w:val="18"/>
        </w:rPr>
        <w:fldChar w:fldCharType="separate"/>
      </w:r>
      <w:r w:rsidRPr="00992A4F">
        <w:rPr>
          <w:rFonts w:ascii="Arial" w:hAnsi="Arial" w:cs="Arial"/>
          <w:noProof/>
          <w:color w:val="000000"/>
          <w:sz w:val="18"/>
          <w:szCs w:val="18"/>
        </w:rPr>
        <w:t>______________________</w:t>
      </w:r>
      <w:r w:rsidRPr="00992A4F">
        <w:rPr>
          <w:rFonts w:ascii="Arial" w:hAnsi="Arial" w:cs="Arial"/>
          <w:color w:val="000000"/>
          <w:sz w:val="18"/>
          <w:szCs w:val="18"/>
        </w:rPr>
        <w:fldChar w:fldCharType="end"/>
      </w:r>
      <w:r w:rsidRPr="00992A4F">
        <w:rPr>
          <w:rFonts w:ascii="Arial" w:hAnsi="Arial" w:cs="Arial"/>
          <w:color w:val="000000"/>
          <w:sz w:val="18"/>
          <w:szCs w:val="18"/>
        </w:rPr>
        <w:t>, a Minor</w:t>
      </w:r>
    </w:p>
    <w:p w14:paraId="086DF8E9" w14:textId="77777777" w:rsidR="00992A4F" w:rsidRPr="00992A4F" w:rsidRDefault="00992A4F" w:rsidP="004B042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360" w:lineRule="auto"/>
        <w:jc w:val="both"/>
        <w:rPr>
          <w:rFonts w:ascii="Arial" w:hAnsi="Arial" w:cs="Arial"/>
          <w:color w:val="000000"/>
          <w:sz w:val="20"/>
        </w:rPr>
      </w:pPr>
      <w:r w:rsidRPr="00992A4F">
        <w:rPr>
          <w:rFonts w:ascii="Arial" w:hAnsi="Arial" w:cs="Arial"/>
          <w:color w:val="000000"/>
          <w:sz w:val="20"/>
        </w:rPr>
        <w:t>To the Honorable Judge of said Court:</w:t>
      </w:r>
    </w:p>
    <w:p w14:paraId="086DF8EA" w14:textId="764590BB" w:rsidR="00992A4F" w:rsidRPr="00992A4F" w:rsidRDefault="00992A4F" w:rsidP="004B042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line="360" w:lineRule="auto"/>
        <w:jc w:val="both"/>
        <w:rPr>
          <w:rFonts w:ascii="Arial" w:hAnsi="Arial" w:cs="Arial"/>
          <w:color w:val="000000"/>
          <w:sz w:val="20"/>
        </w:rPr>
      </w:pPr>
      <w:r w:rsidRPr="00992A4F">
        <w:rPr>
          <w:rFonts w:ascii="Arial" w:hAnsi="Arial" w:cs="Arial"/>
          <w:color w:val="000000"/>
          <w:sz w:val="20"/>
        </w:rPr>
        <w:t xml:space="preserve">Your </w:t>
      </w:r>
      <w:r w:rsidR="0059676F">
        <w:rPr>
          <w:rFonts w:ascii="Arial" w:hAnsi="Arial" w:cs="Arial"/>
          <w:color w:val="000000"/>
          <w:sz w:val="20"/>
        </w:rPr>
        <w:t>A</w:t>
      </w:r>
      <w:r w:rsidR="0080367C">
        <w:rPr>
          <w:rFonts w:ascii="Arial" w:hAnsi="Arial" w:cs="Arial"/>
          <w:color w:val="000000"/>
          <w:sz w:val="20"/>
        </w:rPr>
        <w:t>pplicant</w:t>
      </w:r>
      <w:r w:rsidRPr="00992A4F">
        <w:rPr>
          <w:rFonts w:ascii="Arial" w:hAnsi="Arial" w:cs="Arial"/>
          <w:color w:val="000000"/>
          <w:sz w:val="20"/>
        </w:rPr>
        <w:t xml:space="preserve"> avers that it would be contrary to the welfare, safety and health of the child to remain under the care of </w:t>
      </w:r>
      <w:r w:rsidRPr="00992A4F">
        <w:rPr>
          <w:rFonts w:ascii="Arial" w:hAnsi="Arial" w:cs="Arial"/>
          <w:color w:val="000000"/>
          <w:sz w:val="20"/>
          <w:u w:val="single"/>
        </w:rPr>
        <w:fldChar w:fldCharType="begin">
          <w:ffData>
            <w:name w:val="Text86"/>
            <w:enabled/>
            <w:calcOnExit w:val="0"/>
            <w:textInput/>
          </w:ffData>
        </w:fldChar>
      </w:r>
      <w:bookmarkStart w:id="0" w:name="Text86"/>
      <w:r w:rsidRPr="00992A4F">
        <w:rPr>
          <w:rFonts w:ascii="Arial" w:hAnsi="Arial" w:cs="Arial"/>
          <w:color w:val="000000"/>
          <w:sz w:val="20"/>
          <w:u w:val="single"/>
        </w:rPr>
        <w:instrText xml:space="preserve"> FORMTEXT </w:instrText>
      </w:r>
      <w:r w:rsidRPr="00992A4F">
        <w:rPr>
          <w:rFonts w:ascii="Arial" w:hAnsi="Arial" w:cs="Arial"/>
          <w:color w:val="000000"/>
          <w:sz w:val="20"/>
          <w:u w:val="single"/>
        </w:rPr>
      </w:r>
      <w:r w:rsidRPr="00992A4F">
        <w:rPr>
          <w:rFonts w:ascii="Arial" w:hAnsi="Arial" w:cs="Arial"/>
          <w:color w:val="000000"/>
          <w:sz w:val="20"/>
          <w:u w:val="single"/>
        </w:rPr>
        <w:fldChar w:fldCharType="separate"/>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hAnsi="Arial" w:cs="Arial"/>
          <w:color w:val="000000"/>
          <w:sz w:val="20"/>
          <w:u w:val="single"/>
        </w:rPr>
        <w:fldChar w:fldCharType="end"/>
      </w:r>
      <w:bookmarkEnd w:id="0"/>
      <w:r w:rsidRPr="00992A4F">
        <w:rPr>
          <w:rFonts w:ascii="Arial" w:hAnsi="Arial" w:cs="Arial"/>
          <w:color w:val="000000"/>
          <w:sz w:val="20"/>
        </w:rPr>
        <w:t>.</w:t>
      </w:r>
    </w:p>
    <w:p w14:paraId="086DF8EB" w14:textId="77777777" w:rsidR="00992A4F" w:rsidRPr="00992A4F" w:rsidRDefault="00992A4F" w:rsidP="004B042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line="360" w:lineRule="auto"/>
        <w:jc w:val="both"/>
        <w:rPr>
          <w:rFonts w:ascii="Arial" w:hAnsi="Arial" w:cs="Arial"/>
          <w:color w:val="000000"/>
          <w:sz w:val="20"/>
        </w:rPr>
      </w:pPr>
      <w:bookmarkStart w:id="1" w:name="Text62"/>
      <w:r w:rsidRPr="00992A4F">
        <w:rPr>
          <w:rFonts w:ascii="Arial" w:hAnsi="Arial" w:cs="Arial"/>
          <w:color w:val="000000"/>
          <w:sz w:val="20"/>
        </w:rPr>
        <w:t>The facts which support allegations of dependency are:</w:t>
      </w:r>
    </w:p>
    <w:bookmarkEnd w:id="1"/>
    <w:p w14:paraId="086DF8EC" w14:textId="77777777" w:rsidR="00992A4F" w:rsidRPr="00992A4F" w:rsidRDefault="00992A4F" w:rsidP="008016C4">
      <w:pPr>
        <w:rPr>
          <w:rFonts w:ascii="Arial" w:hAnsi="Arial" w:cs="Arial"/>
          <w:color w:val="000000"/>
          <w:sz w:val="20"/>
        </w:rPr>
      </w:pPr>
      <w:r w:rsidRPr="00992A4F">
        <w:rPr>
          <w:rFonts w:ascii="Arial" w:hAnsi="Arial" w:cs="Arial"/>
          <w:color w:val="000000"/>
          <w:sz w:val="20"/>
        </w:rPr>
        <w:t xml:space="preserve">The child </w:t>
      </w:r>
    </w:p>
    <w:p w14:paraId="086DF8ED"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1) is without proper parental care or control, subsistence, education as required by law, or other care or control necessary for his/her physical, mental, or emotional health, or morals; a determination that there is a lack of proper parental care or control may be based upon evidence of conduct by the parent, guardian or custodian that places the health, safety or welfare of the child at risk, including evidence of the parent’s, guardian’s or other custodian’s use of alcohol or a controlled substance that places the health, safety or welfare of the child at risk;</w:t>
      </w:r>
    </w:p>
    <w:p w14:paraId="086DF8EE" w14:textId="77777777"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2) has been placed for care or adoption in violation of law; </w:t>
      </w:r>
    </w:p>
    <w:p w14:paraId="086DF8EF" w14:textId="77777777"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3) has been abandoned by his/her parents, guardian or other custodian; </w:t>
      </w:r>
    </w:p>
    <w:p w14:paraId="086DF8F0" w14:textId="77777777"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4) is without a parent, guardian or other custodian; </w:t>
      </w:r>
    </w:p>
    <w:p w14:paraId="086DF8F1"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5) while subject to compulsory school attendance is habitually and without justification truant from school; </w:t>
      </w:r>
    </w:p>
    <w:p w14:paraId="086DF8F2"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6) has committed a specific act or acts of habitual disobedience of the reasonable and lawful commands of his/her parent, guardian, or other custodian and who is ungovernable and found to be in need of care, treatment or supervision; </w:t>
      </w:r>
    </w:p>
    <w:p w14:paraId="086DF8F3" w14:textId="77777777"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7) is under the age of ten and has committed a delinquent act; </w:t>
      </w:r>
    </w:p>
    <w:p w14:paraId="086DF8F4"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8) has been formerly adjudicated dependent, and who is under the jurisdiction of the court, subject to its conditions or placements and who commits an act which is defined as ungovernable; or </w:t>
      </w:r>
    </w:p>
    <w:p w14:paraId="086DF8F5"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9) has been referred pursuant to an Informal Adjustment and who commits an act which is defined as ungovernable;</w:t>
      </w:r>
    </w:p>
    <w:p w14:paraId="086DF8F6"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10) is born to a parent whose parental rights with regard to another child have been involuntarily terminated under 23 Pa.C.S. § 2511 (relating to grounds for involuntary termination) within three years immediately preceding the date of birth of the child and conduct of the parent poses a risk to the health, safety or welfare of the child.</w:t>
      </w:r>
    </w:p>
    <w:p w14:paraId="0E26EB6C" w14:textId="280EEB15" w:rsidR="00793669" w:rsidRPr="00992A4F" w:rsidRDefault="00793669" w:rsidP="00793669">
      <w:pPr>
        <w:spacing w:after="0" w:line="262" w:lineRule="auto"/>
        <w:rPr>
          <w:rFonts w:ascii="Arial" w:hAnsi="Arial" w:cs="Arial"/>
          <w:sz w:val="20"/>
        </w:rPr>
      </w:pPr>
      <w:r w:rsidRPr="00992A4F">
        <w:rPr>
          <w:rFonts w:ascii="Arial" w:hAnsi="Arial" w:cs="Arial"/>
          <w:sz w:val="20"/>
        </w:rPr>
        <w:t>Specifically</w:t>
      </w:r>
      <w:r w:rsidR="000B695C">
        <w:rPr>
          <w:rFonts w:ascii="Arial" w:hAnsi="Arial" w:cs="Arial"/>
          <w:sz w:val="20"/>
        </w:rPr>
        <w:t>, on or about (date or time period)</w:t>
      </w:r>
      <w:r>
        <w:rPr>
          <w:rFonts w:ascii="Arial" w:hAnsi="Arial" w:cs="Arial"/>
          <w:sz w:val="20"/>
        </w:rPr>
        <w:t>:</w:t>
      </w:r>
    </w:p>
    <w:p w14:paraId="062258B8" w14:textId="1AD3819F" w:rsidR="00793669" w:rsidRPr="00992A4F" w:rsidRDefault="00793669" w:rsidP="00793669">
      <w:pPr>
        <w:spacing w:after="0" w:line="262" w:lineRule="auto"/>
        <w:rPr>
          <w:rFonts w:ascii="Arial" w:hAnsi="Arial" w:cs="Arial"/>
          <w:sz w:val="20"/>
        </w:rPr>
      </w:pPr>
      <w:r w:rsidRPr="00992A4F">
        <w:rPr>
          <w:rFonts w:ascii="Arial" w:hAnsi="Arial" w:cs="Arial"/>
          <w:color w:val="000000"/>
          <w:sz w:val="20"/>
        </w:rPr>
        <w:t>(</w:t>
      </w:r>
      <w:r w:rsidRPr="00992A4F">
        <w:rPr>
          <w:rFonts w:ascii="Arial" w:hAnsi="Arial" w:cs="Arial"/>
          <w:i/>
          <w:iCs/>
          <w:sz w:val="14"/>
          <w:szCs w:val="16"/>
        </w:rPr>
        <w:t xml:space="preserve">State </w:t>
      </w:r>
      <w:r w:rsidR="000B695C">
        <w:rPr>
          <w:rFonts w:ascii="Arial" w:hAnsi="Arial" w:cs="Arial"/>
          <w:i/>
          <w:iCs/>
          <w:sz w:val="14"/>
          <w:szCs w:val="16"/>
        </w:rPr>
        <w:t>the facts supporting the allegations.  Attach additional pages if</w:t>
      </w:r>
      <w:r w:rsidRPr="00992A4F">
        <w:rPr>
          <w:rFonts w:ascii="Arial" w:hAnsi="Arial" w:cs="Arial"/>
          <w:i/>
          <w:iCs/>
          <w:sz w:val="14"/>
          <w:szCs w:val="16"/>
        </w:rPr>
        <w:t xml:space="preserve"> necessary.)</w:t>
      </w:r>
    </w:p>
    <w:p w14:paraId="6EB22D15" w14:textId="371F316D" w:rsidR="00793669" w:rsidRPr="00992A4F" w:rsidRDefault="000B695C" w:rsidP="0079366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62" w:lineRule="auto"/>
        <w:rPr>
          <w:rFonts w:ascii="Arial" w:hAnsi="Arial" w:cs="Arial"/>
          <w:szCs w:val="24"/>
          <w:u w:val="single"/>
        </w:rPr>
      </w:pPr>
      <w:r w:rsidRPr="00992A4F">
        <w:rPr>
          <w:rFonts w:ascii="Arial" w:hAnsi="Arial" w:cs="Arial"/>
          <w:szCs w:val="24"/>
          <w:u w:val="single"/>
        </w:rPr>
        <w:fldChar w:fldCharType="begin">
          <w:ffData>
            <w:name w:val="Text71"/>
            <w:enabled/>
            <w:calcOnExit w:val="0"/>
            <w:textInput/>
          </w:ffData>
        </w:fldChar>
      </w:r>
      <w:r w:rsidRPr="00992A4F">
        <w:rPr>
          <w:rFonts w:ascii="Arial" w:hAnsi="Arial" w:cs="Arial"/>
          <w:szCs w:val="24"/>
          <w:u w:val="single"/>
        </w:rPr>
        <w:instrText xml:space="preserve"> FORMTEXT </w:instrText>
      </w:r>
      <w:r w:rsidRPr="00992A4F">
        <w:rPr>
          <w:rFonts w:ascii="Arial" w:hAnsi="Arial" w:cs="Arial"/>
          <w:szCs w:val="24"/>
          <w:u w:val="single"/>
        </w:rPr>
      </w:r>
      <w:r w:rsidRPr="00992A4F">
        <w:rPr>
          <w:rFonts w:ascii="Arial" w:hAnsi="Arial" w:cs="Arial"/>
          <w:szCs w:val="24"/>
          <w:u w:val="single"/>
        </w:rPr>
        <w:fldChar w:fldCharType="separate"/>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hAnsi="Arial" w:cs="Arial"/>
          <w:szCs w:val="24"/>
          <w:u w:val="single"/>
        </w:rPr>
        <w:fldChar w:fldCharType="end"/>
      </w:r>
    </w:p>
    <w:p w14:paraId="086DF8FC" w14:textId="2EF1341F" w:rsidR="00992A4F" w:rsidRDefault="00793669" w:rsidP="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92A4F">
        <w:rPr>
          <w:rFonts w:ascii="Arial" w:hAnsi="Arial" w:cs="Arial"/>
          <w:color w:val="000000"/>
          <w:sz w:val="20"/>
        </w:rPr>
        <w:fldChar w:fldCharType="begin">
          <w:ffData>
            <w:name w:val="Check27"/>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Additional </w:t>
      </w:r>
      <w:r w:rsidR="000B695C">
        <w:rPr>
          <w:rFonts w:ascii="Arial" w:hAnsi="Arial" w:cs="Arial"/>
          <w:color w:val="000000"/>
          <w:sz w:val="20"/>
        </w:rPr>
        <w:t>Allegations</w:t>
      </w:r>
      <w:r w:rsidRPr="00992A4F">
        <w:rPr>
          <w:rFonts w:ascii="Arial" w:hAnsi="Arial" w:cs="Arial"/>
          <w:color w:val="000000"/>
          <w:sz w:val="20"/>
        </w:rPr>
        <w:t xml:space="preserve"> attached</w:t>
      </w:r>
    </w:p>
    <w:p w14:paraId="086DF8FD" w14:textId="77777777" w:rsidR="00992A4F" w:rsidRPr="00992A4F" w:rsidRDefault="00992A4F" w:rsidP="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92A4F">
        <w:rPr>
          <w:rFonts w:ascii="Arial" w:hAnsi="Arial" w:cs="Arial"/>
          <w:color w:val="000000"/>
          <w:sz w:val="20"/>
        </w:rPr>
        <w:fldChar w:fldCharType="begin">
          <w:ffData>
            <w:name w:val=""/>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Reasonable Efforts were made to prevent the placement of the child and there are no less restrictions.</w:t>
      </w:r>
    </w:p>
    <w:p w14:paraId="086DF8FE" w14:textId="77777777" w:rsidR="00992A4F" w:rsidRPr="00992A4F" w:rsidRDefault="00992A4F" w:rsidP="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92A4F">
        <w:rPr>
          <w:rFonts w:ascii="Arial" w:hAnsi="Arial" w:cs="Arial"/>
          <w:color w:val="000000"/>
          <w:sz w:val="20"/>
        </w:rPr>
        <w:fldChar w:fldCharType="begin">
          <w:ffData>
            <w:name w:val=""/>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086DF8FF" w14:textId="77777777" w:rsidR="00992A4F" w:rsidRPr="00992A4F" w:rsidRDefault="00992A4F" w:rsidP="006134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ascii="Arial" w:hAnsi="Arial" w:cs="Arial"/>
          <w:color w:val="000000"/>
          <w:sz w:val="20"/>
        </w:rPr>
      </w:pPr>
      <w:r w:rsidRPr="00992A4F">
        <w:rPr>
          <w:rFonts w:ascii="Arial" w:hAnsi="Arial" w:cs="Arial"/>
          <w:color w:val="000000"/>
          <w:sz w:val="20"/>
        </w:rPr>
        <w:fldChar w:fldCharType="begin">
          <w:ffData>
            <w:name w:val="Check27"/>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The agency has determined it would pose a risk to the safety of the child or guardian to release the current whereabouts of the child.</w:t>
      </w:r>
    </w:p>
    <w:p w14:paraId="23293549" w14:textId="35CBA57C" w:rsidR="00613400" w:rsidRPr="00613400" w:rsidRDefault="00613400" w:rsidP="006134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ascii="Arial" w:hAnsi="Arial" w:cs="Arial"/>
          <w:color w:val="000000"/>
          <w:sz w:val="20"/>
        </w:rPr>
      </w:pPr>
      <w:r w:rsidRPr="00613400">
        <w:rPr>
          <w:rFonts w:ascii="Arial" w:hAnsi="Arial" w:cs="Arial"/>
          <w:color w:val="000000"/>
          <w:sz w:val="20"/>
        </w:rPr>
        <w:fldChar w:fldCharType="begin">
          <w:ffData>
            <w:name w:val="Check27"/>
            <w:enabled/>
            <w:calcOnExit w:val="0"/>
            <w:checkBox>
              <w:sizeAuto/>
              <w:default w:val="0"/>
            </w:checkBox>
          </w:ffData>
        </w:fldChar>
      </w:r>
      <w:r w:rsidRPr="00613400">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613400">
        <w:rPr>
          <w:rFonts w:ascii="Arial" w:hAnsi="Arial" w:cs="Arial"/>
          <w:color w:val="000000"/>
          <w:sz w:val="20"/>
        </w:rPr>
        <w:fldChar w:fldCharType="end"/>
      </w:r>
      <w:r w:rsidRPr="00613400">
        <w:rPr>
          <w:rFonts w:ascii="Arial" w:hAnsi="Arial" w:cs="Arial"/>
          <w:color w:val="000000"/>
          <w:sz w:val="20"/>
        </w:rPr>
        <w:t xml:space="preserve"> The </w:t>
      </w:r>
      <w:r w:rsidR="0059676F">
        <w:rPr>
          <w:rFonts w:ascii="Arial" w:hAnsi="Arial" w:cs="Arial"/>
          <w:color w:val="000000"/>
          <w:sz w:val="20"/>
        </w:rPr>
        <w:t>A</w:t>
      </w:r>
      <w:r w:rsidRPr="00613400">
        <w:rPr>
          <w:rFonts w:ascii="Arial" w:hAnsi="Arial" w:cs="Arial"/>
          <w:color w:val="000000"/>
          <w:sz w:val="20"/>
        </w:rPr>
        <w:t>pplicant has reason to know the Child is an Indian child as defined in Rule 1120.</w:t>
      </w:r>
    </w:p>
    <w:p w14:paraId="62546B86" w14:textId="77777777" w:rsidR="00613400" w:rsidRDefault="00613400" w:rsidP="006134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62" w:lineRule="auto"/>
        <w:rPr>
          <w:rFonts w:ascii="Arial" w:hAnsi="Arial" w:cs="Arial"/>
          <w:szCs w:val="24"/>
          <w:u w:val="single"/>
        </w:rPr>
      </w:pPr>
      <w:r w:rsidRPr="00613400">
        <w:rPr>
          <w:rFonts w:ascii="Arial" w:hAnsi="Arial" w:cs="Arial"/>
          <w:color w:val="000000"/>
          <w:sz w:val="20"/>
        </w:rPr>
        <w:fldChar w:fldCharType="begin">
          <w:ffData>
            <w:name w:val="Check27"/>
            <w:enabled/>
            <w:calcOnExit w:val="0"/>
            <w:checkBox>
              <w:sizeAuto/>
              <w:default w:val="0"/>
            </w:checkBox>
          </w:ffData>
        </w:fldChar>
      </w:r>
      <w:r w:rsidRPr="00613400">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613400">
        <w:rPr>
          <w:rFonts w:ascii="Arial" w:hAnsi="Arial" w:cs="Arial"/>
          <w:color w:val="000000"/>
          <w:sz w:val="20"/>
        </w:rPr>
        <w:fldChar w:fldCharType="end"/>
      </w:r>
      <w:r w:rsidRPr="00613400">
        <w:rPr>
          <w:rFonts w:ascii="Arial" w:hAnsi="Arial" w:cs="Arial"/>
          <w:color w:val="000000"/>
          <w:sz w:val="20"/>
        </w:rPr>
        <w:t xml:space="preserve"> Any participant has reason to know the Child is an Indian child pursuant to Rule 1203.  If so, provide the name of the participant: </w:t>
      </w:r>
      <w:r w:rsidRPr="00992A4F">
        <w:rPr>
          <w:rFonts w:ascii="Arial" w:hAnsi="Arial" w:cs="Arial"/>
          <w:szCs w:val="24"/>
          <w:u w:val="single"/>
        </w:rPr>
        <w:fldChar w:fldCharType="begin">
          <w:ffData>
            <w:name w:val="Text71"/>
            <w:enabled/>
            <w:calcOnExit w:val="0"/>
            <w:textInput/>
          </w:ffData>
        </w:fldChar>
      </w:r>
      <w:r w:rsidRPr="00992A4F">
        <w:rPr>
          <w:rFonts w:ascii="Arial" w:hAnsi="Arial" w:cs="Arial"/>
          <w:szCs w:val="24"/>
          <w:u w:val="single"/>
        </w:rPr>
        <w:instrText xml:space="preserve"> FORMTEXT </w:instrText>
      </w:r>
      <w:r w:rsidRPr="00992A4F">
        <w:rPr>
          <w:rFonts w:ascii="Arial" w:hAnsi="Arial" w:cs="Arial"/>
          <w:szCs w:val="24"/>
          <w:u w:val="single"/>
        </w:rPr>
      </w:r>
      <w:r w:rsidRPr="00992A4F">
        <w:rPr>
          <w:rFonts w:ascii="Arial" w:hAnsi="Arial" w:cs="Arial"/>
          <w:szCs w:val="24"/>
          <w:u w:val="single"/>
        </w:rPr>
        <w:fldChar w:fldCharType="separate"/>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hAnsi="Arial" w:cs="Arial"/>
          <w:szCs w:val="24"/>
          <w:u w:val="single"/>
        </w:rPr>
        <w:fldChar w:fldCharType="end"/>
      </w:r>
    </w:p>
    <w:p w14:paraId="222DAD27" w14:textId="0DB04871" w:rsidR="00660B5D" w:rsidRPr="00992A4F" w:rsidRDefault="00365A57" w:rsidP="006134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62" w:lineRule="auto"/>
        <w:rPr>
          <w:rFonts w:ascii="Arial" w:hAnsi="Arial" w:cs="Arial"/>
          <w:szCs w:val="24"/>
          <w:u w:val="single"/>
        </w:rPr>
      </w:pPr>
      <w:r w:rsidRPr="00613400">
        <w:rPr>
          <w:rFonts w:ascii="Arial" w:hAnsi="Arial" w:cs="Arial"/>
          <w:color w:val="000000"/>
          <w:sz w:val="20"/>
        </w:rPr>
        <w:fldChar w:fldCharType="begin">
          <w:ffData>
            <w:name w:val="Check27"/>
            <w:enabled/>
            <w:calcOnExit w:val="0"/>
            <w:checkBox>
              <w:sizeAuto/>
              <w:default w:val="0"/>
            </w:checkBox>
          </w:ffData>
        </w:fldChar>
      </w:r>
      <w:r w:rsidRPr="00613400">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613400">
        <w:rPr>
          <w:rFonts w:ascii="Arial" w:hAnsi="Arial" w:cs="Arial"/>
          <w:color w:val="000000"/>
          <w:sz w:val="20"/>
        </w:rPr>
        <w:fldChar w:fldCharType="end"/>
      </w:r>
      <w:r w:rsidRPr="00613400">
        <w:rPr>
          <w:rFonts w:ascii="Arial" w:hAnsi="Arial" w:cs="Arial"/>
          <w:color w:val="000000"/>
          <w:sz w:val="20"/>
        </w:rPr>
        <w:t xml:space="preserve"> </w:t>
      </w:r>
      <w:r>
        <w:rPr>
          <w:rFonts w:ascii="Arial" w:hAnsi="Arial" w:cs="Arial"/>
          <w:color w:val="000000"/>
          <w:sz w:val="20"/>
        </w:rPr>
        <w:t xml:space="preserve">Indicate Tribe, if known: </w:t>
      </w:r>
      <w:r w:rsidRPr="00992A4F">
        <w:rPr>
          <w:rFonts w:ascii="Arial" w:hAnsi="Arial" w:cs="Arial"/>
          <w:szCs w:val="24"/>
          <w:u w:val="single"/>
        </w:rPr>
        <w:fldChar w:fldCharType="begin">
          <w:ffData>
            <w:name w:val="Text71"/>
            <w:enabled/>
            <w:calcOnExit w:val="0"/>
            <w:textInput/>
          </w:ffData>
        </w:fldChar>
      </w:r>
      <w:r w:rsidRPr="00992A4F">
        <w:rPr>
          <w:rFonts w:ascii="Arial" w:hAnsi="Arial" w:cs="Arial"/>
          <w:szCs w:val="24"/>
          <w:u w:val="single"/>
        </w:rPr>
        <w:instrText xml:space="preserve"> FORMTEXT </w:instrText>
      </w:r>
      <w:r w:rsidRPr="00992A4F">
        <w:rPr>
          <w:rFonts w:ascii="Arial" w:hAnsi="Arial" w:cs="Arial"/>
          <w:szCs w:val="24"/>
          <w:u w:val="single"/>
        </w:rPr>
      </w:r>
      <w:r w:rsidRPr="00992A4F">
        <w:rPr>
          <w:rFonts w:ascii="Arial" w:hAnsi="Arial" w:cs="Arial"/>
          <w:szCs w:val="24"/>
          <w:u w:val="single"/>
        </w:rPr>
        <w:fldChar w:fldCharType="separate"/>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hAnsi="Arial" w:cs="Arial"/>
          <w:szCs w:val="24"/>
          <w:u w:val="single"/>
        </w:rPr>
        <w:fldChar w:fldCharType="end"/>
      </w:r>
    </w:p>
    <w:p w14:paraId="0252172D" w14:textId="1A16A2C5" w:rsidR="00613400" w:rsidRPr="00992A4F" w:rsidRDefault="00613400" w:rsidP="00613400">
      <w:pPr>
        <w:spacing w:after="0" w:line="262" w:lineRule="auto"/>
        <w:rPr>
          <w:rFonts w:ascii="Arial" w:hAnsi="Arial" w:cs="Arial"/>
          <w:sz w:val="20"/>
        </w:rPr>
      </w:pPr>
      <w:r w:rsidRPr="00992A4F">
        <w:rPr>
          <w:rFonts w:ascii="Arial" w:hAnsi="Arial" w:cs="Arial"/>
          <w:sz w:val="20"/>
        </w:rPr>
        <w:t>Specifically</w:t>
      </w:r>
      <w:r>
        <w:rPr>
          <w:rFonts w:ascii="Arial" w:hAnsi="Arial" w:cs="Arial"/>
          <w:sz w:val="20"/>
        </w:rPr>
        <w:t>:</w:t>
      </w:r>
    </w:p>
    <w:p w14:paraId="224FDAC3" w14:textId="4F8AC49C" w:rsidR="00613400" w:rsidRPr="00992A4F" w:rsidRDefault="00613400" w:rsidP="00613400">
      <w:pPr>
        <w:spacing w:after="0" w:line="262" w:lineRule="auto"/>
        <w:rPr>
          <w:rFonts w:ascii="Arial" w:hAnsi="Arial" w:cs="Arial"/>
          <w:sz w:val="20"/>
        </w:rPr>
      </w:pPr>
      <w:r w:rsidRPr="00992A4F">
        <w:rPr>
          <w:rFonts w:ascii="Arial" w:hAnsi="Arial" w:cs="Arial"/>
          <w:color w:val="000000"/>
          <w:sz w:val="20"/>
        </w:rPr>
        <w:t>(</w:t>
      </w:r>
      <w:r w:rsidRPr="00992A4F">
        <w:rPr>
          <w:rFonts w:ascii="Arial" w:hAnsi="Arial" w:cs="Arial"/>
          <w:i/>
          <w:iCs/>
          <w:sz w:val="14"/>
          <w:szCs w:val="16"/>
        </w:rPr>
        <w:t xml:space="preserve">State </w:t>
      </w:r>
      <w:r w:rsidR="00422BFA">
        <w:rPr>
          <w:rFonts w:ascii="Arial" w:hAnsi="Arial" w:cs="Arial"/>
          <w:i/>
          <w:iCs/>
          <w:sz w:val="14"/>
          <w:szCs w:val="16"/>
        </w:rPr>
        <w:t>further information about the Child’s Indian status</w:t>
      </w:r>
      <w:r w:rsidRPr="00992A4F">
        <w:rPr>
          <w:rFonts w:ascii="Arial" w:hAnsi="Arial" w:cs="Arial"/>
          <w:i/>
          <w:iCs/>
          <w:sz w:val="14"/>
          <w:szCs w:val="16"/>
        </w:rPr>
        <w:t>. Attach additional pages if necessary.)</w:t>
      </w:r>
    </w:p>
    <w:p w14:paraId="6C883445" w14:textId="77777777" w:rsidR="00613400" w:rsidRPr="00992A4F" w:rsidRDefault="00613400" w:rsidP="006134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62" w:lineRule="auto"/>
        <w:rPr>
          <w:rFonts w:ascii="Arial" w:hAnsi="Arial" w:cs="Arial"/>
          <w:szCs w:val="24"/>
          <w:u w:val="single"/>
        </w:rPr>
      </w:pPr>
      <w:r w:rsidRPr="00992A4F">
        <w:rPr>
          <w:rFonts w:ascii="Arial" w:hAnsi="Arial" w:cs="Arial"/>
          <w:szCs w:val="24"/>
          <w:u w:val="single"/>
        </w:rPr>
        <w:fldChar w:fldCharType="begin">
          <w:ffData>
            <w:name w:val="Text71"/>
            <w:enabled/>
            <w:calcOnExit w:val="0"/>
            <w:textInput/>
          </w:ffData>
        </w:fldChar>
      </w:r>
      <w:r w:rsidRPr="00992A4F">
        <w:rPr>
          <w:rFonts w:ascii="Arial" w:hAnsi="Arial" w:cs="Arial"/>
          <w:szCs w:val="24"/>
          <w:u w:val="single"/>
        </w:rPr>
        <w:instrText xml:space="preserve"> FORMTEXT </w:instrText>
      </w:r>
      <w:r w:rsidRPr="00992A4F">
        <w:rPr>
          <w:rFonts w:ascii="Arial" w:hAnsi="Arial" w:cs="Arial"/>
          <w:szCs w:val="24"/>
          <w:u w:val="single"/>
        </w:rPr>
      </w:r>
      <w:r w:rsidRPr="00992A4F">
        <w:rPr>
          <w:rFonts w:ascii="Arial" w:hAnsi="Arial" w:cs="Arial"/>
          <w:szCs w:val="24"/>
          <w:u w:val="single"/>
        </w:rPr>
        <w:fldChar w:fldCharType="separate"/>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hAnsi="Arial" w:cs="Arial"/>
          <w:szCs w:val="24"/>
          <w:u w:val="single"/>
        </w:rPr>
        <w:fldChar w:fldCharType="end"/>
      </w:r>
    </w:p>
    <w:bookmarkStart w:id="2" w:name="Check27"/>
    <w:p w14:paraId="49092A2C" w14:textId="577E3263" w:rsidR="00422BFA" w:rsidRPr="00422BFA" w:rsidRDefault="00613400" w:rsidP="00422BF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92A4F">
        <w:rPr>
          <w:rFonts w:ascii="Arial" w:hAnsi="Arial" w:cs="Arial"/>
          <w:color w:val="000000"/>
          <w:sz w:val="20"/>
        </w:rPr>
        <w:fldChar w:fldCharType="begin">
          <w:ffData>
            <w:name w:val="Check27"/>
            <w:enabled/>
            <w:calcOnExit w:val="0"/>
            <w:checkBox>
              <w:sizeAuto/>
              <w:default w:val="0"/>
            </w:checkBox>
          </w:ffData>
        </w:fldChar>
      </w:r>
      <w:r w:rsidRPr="00992A4F">
        <w:rPr>
          <w:rFonts w:ascii="Arial" w:hAnsi="Arial" w:cs="Arial"/>
          <w:color w:val="000000"/>
          <w:sz w:val="20"/>
        </w:rPr>
        <w:instrText xml:space="preserve"> FORMCHECKBOX </w:instrText>
      </w:r>
      <w:r w:rsidR="00D04918">
        <w:rPr>
          <w:rFonts w:ascii="Arial" w:hAnsi="Arial" w:cs="Arial"/>
          <w:color w:val="000000"/>
          <w:sz w:val="20"/>
        </w:rPr>
      </w:r>
      <w:r w:rsidR="00D04918">
        <w:rPr>
          <w:rFonts w:ascii="Arial" w:hAnsi="Arial" w:cs="Arial"/>
          <w:color w:val="000000"/>
          <w:sz w:val="20"/>
        </w:rPr>
        <w:fldChar w:fldCharType="separate"/>
      </w:r>
      <w:r w:rsidRPr="00992A4F">
        <w:rPr>
          <w:rFonts w:ascii="Arial" w:hAnsi="Arial" w:cs="Arial"/>
          <w:color w:val="000000"/>
          <w:sz w:val="20"/>
        </w:rPr>
        <w:fldChar w:fldCharType="end"/>
      </w:r>
      <w:bookmarkEnd w:id="2"/>
      <w:r w:rsidRPr="00992A4F">
        <w:rPr>
          <w:rFonts w:ascii="Arial" w:hAnsi="Arial" w:cs="Arial"/>
          <w:color w:val="000000"/>
          <w:sz w:val="20"/>
        </w:rPr>
        <w:t xml:space="preserve"> Additional </w:t>
      </w:r>
      <w:r w:rsidR="00365A57">
        <w:rPr>
          <w:rFonts w:ascii="Arial" w:hAnsi="Arial" w:cs="Arial"/>
          <w:color w:val="000000"/>
          <w:sz w:val="20"/>
        </w:rPr>
        <w:t>pages</w:t>
      </w:r>
      <w:r w:rsidRPr="00992A4F">
        <w:rPr>
          <w:rFonts w:ascii="Arial" w:hAnsi="Arial" w:cs="Arial"/>
          <w:color w:val="000000"/>
          <w:sz w:val="20"/>
        </w:rPr>
        <w:t xml:space="preserve"> attached</w:t>
      </w:r>
    </w:p>
    <w:p w14:paraId="086DF901" w14:textId="3733607B" w:rsidR="00992A4F" w:rsidRPr="00992A4F" w:rsidRDefault="00992A4F" w:rsidP="008016C4">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rFonts w:ascii="Arial" w:hAnsi="Arial" w:cs="Arial"/>
          <w:bCs/>
          <w:color w:val="000000"/>
          <w:sz w:val="18"/>
          <w:szCs w:val="18"/>
        </w:rPr>
      </w:pPr>
      <w:r w:rsidRPr="00422BFA">
        <w:rPr>
          <w:rFonts w:ascii="Arial" w:hAnsi="Arial" w:cs="Arial"/>
        </w:rPr>
        <w:br w:type="page"/>
      </w:r>
      <w:r w:rsidRPr="00992A4F">
        <w:rPr>
          <w:rFonts w:ascii="Arial" w:hAnsi="Arial" w:cs="Arial"/>
          <w:bCs/>
          <w:color w:val="000000"/>
          <w:sz w:val="18"/>
          <w:szCs w:val="18"/>
        </w:rPr>
        <w:lastRenderedPageBreak/>
        <w:t>In the Interest Of:</w:t>
      </w:r>
    </w:p>
    <w:p w14:paraId="086DF902" w14:textId="77777777" w:rsidR="00992A4F" w:rsidRPr="00992A4F" w:rsidRDefault="00992A4F" w:rsidP="008016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right"/>
        <w:outlineLvl w:val="0"/>
        <w:rPr>
          <w:rFonts w:ascii="Arial" w:hAnsi="Arial" w:cs="Arial"/>
          <w:color w:val="000000"/>
          <w:sz w:val="18"/>
          <w:szCs w:val="18"/>
        </w:rPr>
      </w:pPr>
      <w:r w:rsidRPr="00992A4F">
        <w:rPr>
          <w:rFonts w:ascii="Arial" w:hAnsi="Arial" w:cs="Arial"/>
          <w:color w:val="000000"/>
          <w:sz w:val="18"/>
          <w:szCs w:val="18"/>
        </w:rPr>
        <w:fldChar w:fldCharType="begin">
          <w:ffData>
            <w:name w:val="Text13"/>
            <w:enabled/>
            <w:calcOnExit w:val="0"/>
            <w:textInput>
              <w:default w:val="______________________"/>
            </w:textInput>
          </w:ffData>
        </w:fldChar>
      </w:r>
      <w:r w:rsidRPr="00992A4F">
        <w:rPr>
          <w:rFonts w:ascii="Arial" w:hAnsi="Arial" w:cs="Arial"/>
          <w:color w:val="000000"/>
          <w:sz w:val="18"/>
          <w:szCs w:val="18"/>
        </w:rPr>
        <w:instrText xml:space="preserve"> FORMTEXT </w:instrText>
      </w:r>
      <w:r w:rsidRPr="00992A4F">
        <w:rPr>
          <w:rFonts w:ascii="Arial" w:hAnsi="Arial" w:cs="Arial"/>
          <w:color w:val="000000"/>
          <w:sz w:val="18"/>
          <w:szCs w:val="18"/>
        </w:rPr>
      </w:r>
      <w:r w:rsidRPr="00992A4F">
        <w:rPr>
          <w:rFonts w:ascii="Arial" w:hAnsi="Arial" w:cs="Arial"/>
          <w:color w:val="000000"/>
          <w:sz w:val="18"/>
          <w:szCs w:val="18"/>
        </w:rPr>
        <w:fldChar w:fldCharType="separate"/>
      </w:r>
      <w:r w:rsidRPr="00992A4F">
        <w:rPr>
          <w:rFonts w:ascii="Arial" w:hAnsi="Arial" w:cs="Arial"/>
          <w:noProof/>
          <w:color w:val="000000"/>
          <w:sz w:val="18"/>
          <w:szCs w:val="18"/>
        </w:rPr>
        <w:t>______________________</w:t>
      </w:r>
      <w:r w:rsidRPr="00992A4F">
        <w:rPr>
          <w:rFonts w:ascii="Arial" w:hAnsi="Arial" w:cs="Arial"/>
          <w:color w:val="000000"/>
          <w:sz w:val="18"/>
          <w:szCs w:val="18"/>
        </w:rPr>
        <w:fldChar w:fldCharType="end"/>
      </w:r>
      <w:r w:rsidRPr="00992A4F">
        <w:rPr>
          <w:rFonts w:ascii="Arial" w:hAnsi="Arial" w:cs="Arial"/>
          <w:color w:val="000000"/>
          <w:sz w:val="18"/>
          <w:szCs w:val="18"/>
        </w:rPr>
        <w:t>, a Minor</w:t>
      </w:r>
    </w:p>
    <w:p w14:paraId="086DF904" w14:textId="77777777" w:rsidR="00992A4F" w:rsidRPr="00992A4F" w:rsidRDefault="00992A4F" w:rsidP="008016C4">
      <w:pPr>
        <w:widowControl w:val="0"/>
        <w:spacing w:line="360" w:lineRule="auto"/>
        <w:rPr>
          <w:rFonts w:ascii="Arial" w:hAnsi="Arial" w:cs="Arial"/>
        </w:rPr>
      </w:pPr>
    </w:p>
    <w:tbl>
      <w:tblPr>
        <w:tblStyle w:val="TableGrid"/>
        <w:tblW w:w="9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8"/>
        <w:gridCol w:w="630"/>
        <w:gridCol w:w="4428"/>
      </w:tblGrid>
      <w:tr w:rsidR="00992A4F" w:rsidRPr="00992A4F" w14:paraId="086DF907" w14:textId="77777777" w:rsidTr="007E07E1">
        <w:trPr>
          <w:trHeight w:val="218"/>
        </w:trPr>
        <w:tc>
          <w:tcPr>
            <w:tcW w:w="9576" w:type="dxa"/>
            <w:gridSpan w:val="3"/>
          </w:tcPr>
          <w:p w14:paraId="086DF905" w14:textId="4C8FE815" w:rsidR="00992A4F" w:rsidRPr="00992A4F" w:rsidRDefault="00992A4F" w:rsidP="007E07E1">
            <w:pPr>
              <w:widowControl w:val="0"/>
              <w:spacing w:line="360" w:lineRule="auto"/>
            </w:pPr>
            <w:r w:rsidRPr="00992A4F">
              <w:t xml:space="preserve">The </w:t>
            </w:r>
            <w:r w:rsidR="0080367C">
              <w:t>Applicant</w:t>
            </w:r>
            <w:r w:rsidRPr="00992A4F">
              <w:t xml:space="preserve"> verifies and acknowledges that the facts set forth in the </w:t>
            </w:r>
            <w:r w:rsidR="00AA3B4D">
              <w:t>application</w:t>
            </w:r>
            <w:r w:rsidRPr="00992A4F">
              <w:t xml:space="preserve"> are true and correct to the </w:t>
            </w:r>
            <w:r w:rsidR="0059676F">
              <w:t>A</w:t>
            </w:r>
            <w:r w:rsidR="0080367C">
              <w:t>pplicant’s</w:t>
            </w:r>
            <w:r w:rsidRPr="00992A4F">
              <w:t xml:space="preserve"> personal knowledge, information, or belief, and that any false statements are subject to penalties of the Crimes Code, 18 Pa.C.S. § 4904, relating to unsworn falsification to authorities.</w:t>
            </w:r>
          </w:p>
          <w:p w14:paraId="086DF906" w14:textId="77777777" w:rsidR="00992A4F" w:rsidRPr="00992A4F" w:rsidRDefault="00992A4F" w:rsidP="007E07E1">
            <w:pPr>
              <w:widowControl w:val="0"/>
              <w:jc w:val="center"/>
            </w:pPr>
          </w:p>
        </w:tc>
      </w:tr>
      <w:tr w:rsidR="00992A4F" w:rsidRPr="00992A4F" w14:paraId="086DF90B" w14:textId="77777777" w:rsidTr="007E07E1">
        <w:trPr>
          <w:trHeight w:val="218"/>
        </w:trPr>
        <w:tc>
          <w:tcPr>
            <w:tcW w:w="4518" w:type="dxa"/>
            <w:tcBorders>
              <w:bottom w:val="single" w:sz="4" w:space="0" w:color="auto"/>
            </w:tcBorders>
          </w:tcPr>
          <w:p w14:paraId="086DF908" w14:textId="77777777" w:rsidR="00992A4F" w:rsidRPr="00992A4F" w:rsidRDefault="00992A4F" w:rsidP="007E07E1">
            <w:pPr>
              <w:widowControl w:val="0"/>
              <w:spacing w:before="120"/>
              <w:jc w:val="center"/>
            </w:pPr>
            <w:r w:rsidRPr="00992A4F">
              <w:fldChar w:fldCharType="begin">
                <w:ffData>
                  <w:name w:val="Text65"/>
                  <w:enabled/>
                  <w:calcOnExit w:val="0"/>
                  <w:textInput/>
                </w:ffData>
              </w:fldChar>
            </w:r>
            <w:r w:rsidRPr="00992A4F">
              <w:instrText xml:space="preserve"> FORMTEXT </w:instrText>
            </w:r>
            <w:r w:rsidRPr="00992A4F">
              <w:fldChar w:fldCharType="separate"/>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fldChar w:fldCharType="end"/>
            </w:r>
          </w:p>
        </w:tc>
        <w:tc>
          <w:tcPr>
            <w:tcW w:w="630" w:type="dxa"/>
          </w:tcPr>
          <w:p w14:paraId="086DF909" w14:textId="77777777" w:rsidR="00992A4F" w:rsidRPr="00992A4F" w:rsidRDefault="00992A4F" w:rsidP="007E07E1">
            <w:pPr>
              <w:widowControl w:val="0"/>
              <w:spacing w:before="120"/>
            </w:pPr>
          </w:p>
        </w:tc>
        <w:tc>
          <w:tcPr>
            <w:tcW w:w="4428" w:type="dxa"/>
            <w:tcBorders>
              <w:bottom w:val="single" w:sz="4" w:space="0" w:color="auto"/>
            </w:tcBorders>
          </w:tcPr>
          <w:p w14:paraId="086DF90A" w14:textId="77777777" w:rsidR="00992A4F" w:rsidRPr="00992A4F" w:rsidRDefault="00992A4F" w:rsidP="007E07E1">
            <w:pPr>
              <w:widowControl w:val="0"/>
              <w:spacing w:before="120"/>
              <w:jc w:val="center"/>
            </w:pPr>
            <w:r w:rsidRPr="00992A4F">
              <w:fldChar w:fldCharType="begin">
                <w:ffData>
                  <w:name w:val="Text65"/>
                  <w:enabled/>
                  <w:calcOnExit w:val="0"/>
                  <w:textInput/>
                </w:ffData>
              </w:fldChar>
            </w:r>
            <w:r w:rsidRPr="00992A4F">
              <w:instrText xml:space="preserve"> FORMTEXT </w:instrText>
            </w:r>
            <w:r w:rsidRPr="00992A4F">
              <w:fldChar w:fldCharType="separate"/>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fldChar w:fldCharType="end"/>
            </w:r>
          </w:p>
        </w:tc>
      </w:tr>
      <w:tr w:rsidR="00992A4F" w:rsidRPr="00992A4F" w14:paraId="086DF90F" w14:textId="77777777" w:rsidTr="007E07E1">
        <w:trPr>
          <w:trHeight w:val="665"/>
        </w:trPr>
        <w:tc>
          <w:tcPr>
            <w:tcW w:w="4518" w:type="dxa"/>
            <w:tcBorders>
              <w:top w:val="single" w:sz="4" w:space="0" w:color="auto"/>
              <w:bottom w:val="single" w:sz="4" w:space="0" w:color="auto"/>
            </w:tcBorders>
          </w:tcPr>
          <w:p w14:paraId="086DF90C" w14:textId="41BC8B77" w:rsidR="00992A4F" w:rsidRPr="00992A4F" w:rsidRDefault="00FF6446" w:rsidP="007E07E1">
            <w:pPr>
              <w:widowControl w:val="0"/>
              <w:spacing w:before="60" w:line="360" w:lineRule="auto"/>
              <w:jc w:val="center"/>
              <w:rPr>
                <w:vertAlign w:val="superscript"/>
              </w:rPr>
            </w:pPr>
            <w:r>
              <w:rPr>
                <w:vertAlign w:val="superscript"/>
              </w:rPr>
              <w:t>APPLICANT</w:t>
            </w:r>
            <w:r w:rsidR="00992A4F" w:rsidRPr="00992A4F">
              <w:rPr>
                <w:vertAlign w:val="superscript"/>
              </w:rPr>
              <w:t xml:space="preserve"> NAME/TITLE</w:t>
            </w:r>
          </w:p>
        </w:tc>
        <w:tc>
          <w:tcPr>
            <w:tcW w:w="630" w:type="dxa"/>
          </w:tcPr>
          <w:p w14:paraId="086DF90D" w14:textId="77777777" w:rsidR="00992A4F" w:rsidRPr="00992A4F" w:rsidRDefault="00992A4F" w:rsidP="007E07E1">
            <w:pPr>
              <w:widowControl w:val="0"/>
              <w:spacing w:line="360" w:lineRule="auto"/>
              <w:jc w:val="center"/>
              <w:rPr>
                <w:vertAlign w:val="superscript"/>
              </w:rPr>
            </w:pPr>
          </w:p>
        </w:tc>
        <w:tc>
          <w:tcPr>
            <w:tcW w:w="4428" w:type="dxa"/>
            <w:tcBorders>
              <w:top w:val="single" w:sz="4" w:space="0" w:color="auto"/>
              <w:bottom w:val="single" w:sz="4" w:space="0" w:color="auto"/>
            </w:tcBorders>
          </w:tcPr>
          <w:p w14:paraId="086DF90E" w14:textId="77777777" w:rsidR="00992A4F" w:rsidRPr="00992A4F" w:rsidRDefault="00992A4F" w:rsidP="007E07E1">
            <w:pPr>
              <w:widowControl w:val="0"/>
              <w:spacing w:before="60" w:line="360" w:lineRule="auto"/>
              <w:jc w:val="center"/>
              <w:rPr>
                <w:vertAlign w:val="superscript"/>
              </w:rPr>
            </w:pPr>
            <w:r w:rsidRPr="00992A4F">
              <w:rPr>
                <w:vertAlign w:val="superscript"/>
              </w:rPr>
              <w:t>ATTORNEY NAME</w:t>
            </w:r>
          </w:p>
        </w:tc>
      </w:tr>
      <w:tr w:rsidR="00992A4F" w:rsidRPr="00992A4F" w14:paraId="086DF914" w14:textId="77777777" w:rsidTr="007E07E1">
        <w:trPr>
          <w:trHeight w:val="629"/>
        </w:trPr>
        <w:tc>
          <w:tcPr>
            <w:tcW w:w="4518" w:type="dxa"/>
            <w:tcBorders>
              <w:top w:val="single" w:sz="4" w:space="0" w:color="auto"/>
              <w:bottom w:val="single" w:sz="4" w:space="0" w:color="auto"/>
            </w:tcBorders>
          </w:tcPr>
          <w:p w14:paraId="086DF910" w14:textId="26EFD9C5" w:rsidR="00992A4F" w:rsidRPr="00992A4F" w:rsidRDefault="00FF6446" w:rsidP="007E07E1">
            <w:pPr>
              <w:widowControl w:val="0"/>
              <w:spacing w:before="60" w:line="360" w:lineRule="auto"/>
              <w:jc w:val="center"/>
              <w:rPr>
                <w:vertAlign w:val="superscript"/>
              </w:rPr>
            </w:pPr>
            <w:r>
              <w:rPr>
                <w:vertAlign w:val="superscript"/>
              </w:rPr>
              <w:t>APPLICANT</w:t>
            </w:r>
            <w:r w:rsidR="00992A4F" w:rsidRPr="00992A4F">
              <w:rPr>
                <w:vertAlign w:val="superscript"/>
              </w:rPr>
              <w:t xml:space="preserve"> SIGNATURE</w:t>
            </w:r>
          </w:p>
          <w:p w14:paraId="086DF911" w14:textId="77777777" w:rsidR="00992A4F" w:rsidRPr="00992A4F" w:rsidRDefault="00992A4F" w:rsidP="007E07E1">
            <w:pPr>
              <w:widowControl w:val="0"/>
              <w:spacing w:before="60" w:line="360" w:lineRule="auto"/>
              <w:jc w:val="center"/>
              <w:rPr>
                <w:vertAlign w:val="superscript"/>
              </w:rPr>
            </w:pPr>
          </w:p>
        </w:tc>
        <w:tc>
          <w:tcPr>
            <w:tcW w:w="630" w:type="dxa"/>
          </w:tcPr>
          <w:p w14:paraId="086DF912" w14:textId="77777777" w:rsidR="00992A4F" w:rsidRPr="00992A4F" w:rsidRDefault="00992A4F" w:rsidP="007E07E1">
            <w:pPr>
              <w:widowControl w:val="0"/>
              <w:spacing w:line="360" w:lineRule="auto"/>
              <w:jc w:val="center"/>
              <w:rPr>
                <w:vertAlign w:val="superscript"/>
              </w:rPr>
            </w:pPr>
          </w:p>
        </w:tc>
        <w:tc>
          <w:tcPr>
            <w:tcW w:w="4428" w:type="dxa"/>
            <w:tcBorders>
              <w:top w:val="single" w:sz="4" w:space="0" w:color="auto"/>
              <w:bottom w:val="single" w:sz="4" w:space="0" w:color="auto"/>
            </w:tcBorders>
          </w:tcPr>
          <w:p w14:paraId="086DF913" w14:textId="77777777" w:rsidR="00992A4F" w:rsidRPr="00992A4F" w:rsidRDefault="00992A4F" w:rsidP="007E07E1">
            <w:pPr>
              <w:widowControl w:val="0"/>
              <w:spacing w:before="60" w:line="360" w:lineRule="auto"/>
              <w:jc w:val="center"/>
              <w:rPr>
                <w:vertAlign w:val="superscript"/>
              </w:rPr>
            </w:pPr>
            <w:r w:rsidRPr="00992A4F">
              <w:rPr>
                <w:vertAlign w:val="superscript"/>
              </w:rPr>
              <w:t>ATTORNEY SIGNATURE</w:t>
            </w:r>
          </w:p>
        </w:tc>
      </w:tr>
      <w:tr w:rsidR="00992A4F" w:rsidRPr="00992A4F" w14:paraId="086DF918" w14:textId="77777777" w:rsidTr="007E07E1">
        <w:trPr>
          <w:trHeight w:val="217"/>
        </w:trPr>
        <w:tc>
          <w:tcPr>
            <w:tcW w:w="4518" w:type="dxa"/>
            <w:tcBorders>
              <w:top w:val="single" w:sz="4" w:space="0" w:color="auto"/>
            </w:tcBorders>
          </w:tcPr>
          <w:p w14:paraId="086DF915" w14:textId="77777777" w:rsidR="00992A4F" w:rsidRPr="00992A4F" w:rsidRDefault="00992A4F" w:rsidP="007E07E1">
            <w:pPr>
              <w:widowControl w:val="0"/>
              <w:spacing w:before="60" w:line="360" w:lineRule="auto"/>
              <w:jc w:val="center"/>
              <w:rPr>
                <w:vertAlign w:val="superscript"/>
              </w:rPr>
            </w:pPr>
            <w:r w:rsidRPr="00992A4F">
              <w:rPr>
                <w:vertAlign w:val="superscript"/>
              </w:rPr>
              <w:t>DATE</w:t>
            </w:r>
          </w:p>
        </w:tc>
        <w:tc>
          <w:tcPr>
            <w:tcW w:w="630" w:type="dxa"/>
          </w:tcPr>
          <w:p w14:paraId="086DF916" w14:textId="77777777" w:rsidR="00992A4F" w:rsidRPr="00992A4F" w:rsidRDefault="00992A4F" w:rsidP="007E07E1">
            <w:pPr>
              <w:widowControl w:val="0"/>
              <w:spacing w:line="360" w:lineRule="auto"/>
              <w:jc w:val="center"/>
              <w:rPr>
                <w:vertAlign w:val="superscript"/>
              </w:rPr>
            </w:pPr>
          </w:p>
        </w:tc>
        <w:tc>
          <w:tcPr>
            <w:tcW w:w="4428" w:type="dxa"/>
            <w:tcBorders>
              <w:top w:val="single" w:sz="4" w:space="0" w:color="auto"/>
            </w:tcBorders>
          </w:tcPr>
          <w:p w14:paraId="086DF917" w14:textId="77777777" w:rsidR="00992A4F" w:rsidRPr="00992A4F" w:rsidRDefault="00992A4F" w:rsidP="007E07E1">
            <w:pPr>
              <w:widowControl w:val="0"/>
              <w:spacing w:before="60" w:line="360" w:lineRule="auto"/>
              <w:jc w:val="center"/>
              <w:rPr>
                <w:vertAlign w:val="superscript"/>
              </w:rPr>
            </w:pPr>
            <w:r w:rsidRPr="00992A4F">
              <w:rPr>
                <w:vertAlign w:val="superscript"/>
              </w:rPr>
              <w:t>DATE</w:t>
            </w:r>
          </w:p>
        </w:tc>
      </w:tr>
    </w:tbl>
    <w:p w14:paraId="086DF919" w14:textId="77777777" w:rsidR="00992A4F" w:rsidRPr="00992A4F" w:rsidRDefault="00992A4F" w:rsidP="008016C4">
      <w:pPr>
        <w:widowControl w:val="0"/>
        <w:spacing w:line="360" w:lineRule="auto"/>
        <w:rPr>
          <w:rFonts w:ascii="Arial" w:hAnsi="Arial" w:cs="Arial"/>
        </w:rPr>
      </w:pPr>
    </w:p>
    <w:p w14:paraId="086DF91A" w14:textId="77777777" w:rsidR="00992A4F" w:rsidRPr="00992A4F" w:rsidRDefault="00992A4F" w:rsidP="008016C4">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rFonts w:ascii="Arial" w:hAnsi="Arial" w:cs="Arial"/>
        </w:rPr>
      </w:pPr>
      <w:r w:rsidRPr="00992A4F">
        <w:rPr>
          <w:rFonts w:ascii="Arial" w:hAnsi="Arial" w:cs="Arial"/>
        </w:rPr>
        <w:t xml:space="preserve"> </w:t>
      </w:r>
    </w:p>
    <w:p w14:paraId="086DF91B" w14:textId="77777777" w:rsidR="00992A4F" w:rsidRPr="00992A4F" w:rsidRDefault="00992A4F">
      <w:pPr>
        <w:widowControl w:val="0"/>
        <w:spacing w:line="435" w:lineRule="exact"/>
        <w:rPr>
          <w:rFonts w:ascii="Arial" w:hAnsi="Arial" w:cs="Arial"/>
        </w:rPr>
      </w:pPr>
    </w:p>
    <w:p w14:paraId="086DF91C" w14:textId="77777777" w:rsidR="001B71A5" w:rsidRPr="00992A4F" w:rsidRDefault="001B71A5">
      <w:pPr>
        <w:rPr>
          <w:rFonts w:ascii="Arial" w:hAnsi="Arial" w:cs="Arial"/>
        </w:rPr>
      </w:pPr>
    </w:p>
    <w:sectPr w:rsidR="001B71A5" w:rsidRPr="00992A4F">
      <w:headerReference w:type="default" r:id="rId7"/>
      <w:footerReference w:type="default" r:id="rId8"/>
      <w:type w:val="continuous"/>
      <w:pgSz w:w="12240" w:h="15840" w:code="1"/>
      <w:pgMar w:top="720" w:right="1152" w:bottom="576" w:left="1152"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E0FC" w14:textId="77777777" w:rsidR="00143461" w:rsidRDefault="00143461" w:rsidP="00992A4F">
      <w:pPr>
        <w:spacing w:after="0" w:line="240" w:lineRule="auto"/>
      </w:pPr>
      <w:r>
        <w:separator/>
      </w:r>
    </w:p>
  </w:endnote>
  <w:endnote w:type="continuationSeparator" w:id="0">
    <w:p w14:paraId="747591E0" w14:textId="77777777" w:rsidR="00143461" w:rsidRDefault="00143461" w:rsidP="0099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F925" w14:textId="33B4B93E" w:rsidR="00FB4E71" w:rsidRDefault="004755D4" w:rsidP="00B02CFF">
    <w:pPr>
      <w:pStyle w:val="Style15"/>
      <w:tabs>
        <w:tab w:val="clear" w:pos="10796"/>
        <w:tab w:val="right" w:pos="9990"/>
      </w:tabs>
      <w:spacing w:line="240" w:lineRule="exact"/>
      <w:rPr>
        <w:color w:val="000000"/>
        <w:sz w:val="16"/>
        <w:szCs w:val="16"/>
      </w:rPr>
    </w:pPr>
    <w:r>
      <w:rPr>
        <w:color w:val="000000"/>
        <w:sz w:val="16"/>
        <w:szCs w:val="16"/>
      </w:rPr>
      <w:t xml:space="preserve">AOPC Form Updated </w:t>
    </w:r>
    <w:r>
      <w:rPr>
        <w:i/>
        <w:color w:val="000000"/>
        <w:sz w:val="16"/>
        <w:szCs w:val="16"/>
      </w:rPr>
      <w:t xml:space="preserve">Rev </w:t>
    </w:r>
    <w:r w:rsidR="00422BFA">
      <w:rPr>
        <w:i/>
        <w:color w:val="000000"/>
        <w:sz w:val="16"/>
        <w:szCs w:val="16"/>
      </w:rPr>
      <w:t>7/1/2025</w:t>
    </w:r>
    <w:r>
      <w:rPr>
        <w:color w:val="000000"/>
        <w:sz w:val="16"/>
        <w:szCs w:val="16"/>
      </w:rPr>
      <w:t xml:space="preserve">                                       </w:t>
    </w:r>
    <w:r>
      <w:rPr>
        <w:color w:val="000000"/>
        <w:sz w:val="16"/>
        <w:szCs w:val="16"/>
      </w:rPr>
      <w:tab/>
      <w:t xml:space="preserve"> </w:t>
    </w:r>
    <w:r>
      <w:rPr>
        <w:color w:val="000000"/>
        <w:sz w:val="16"/>
        <w:szCs w:val="16"/>
      </w:rPr>
      <w:tab/>
      <w:t xml:space="preserve">Emergency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7E79DF">
      <w:rPr>
        <w:noProof/>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7E79DF">
      <w:rPr>
        <w:noProof/>
        <w:color w:val="000000"/>
        <w:sz w:val="16"/>
        <w:szCs w:val="16"/>
      </w:rPr>
      <w:t>4</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B754" w14:textId="77777777" w:rsidR="00143461" w:rsidRDefault="00143461" w:rsidP="00992A4F">
      <w:pPr>
        <w:spacing w:after="0" w:line="240" w:lineRule="auto"/>
      </w:pPr>
      <w:r>
        <w:separator/>
      </w:r>
    </w:p>
  </w:footnote>
  <w:footnote w:type="continuationSeparator" w:id="0">
    <w:p w14:paraId="732D5845" w14:textId="77777777" w:rsidR="00143461" w:rsidRDefault="00143461" w:rsidP="00992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8A71" w14:textId="0A7B2856" w:rsidR="00542B9A" w:rsidRDefault="00542B9A" w:rsidP="00542B9A">
    <w:pPr>
      <w:pStyle w:val="Header"/>
      <w:jc w:val="right"/>
    </w:pPr>
    <w:r>
      <w:rPr>
        <w:noProof/>
      </w:rPr>
      <w:drawing>
        <wp:anchor distT="0" distB="0" distL="114300" distR="114300" simplePos="0" relativeHeight="251659264" behindDoc="0" locked="0" layoutInCell="1" allowOverlap="1" wp14:anchorId="094C038A" wp14:editId="11066F98">
          <wp:simplePos x="0" y="0"/>
          <wp:positionH relativeFrom="margin">
            <wp:align>center</wp:align>
          </wp:positionH>
          <wp:positionV relativeFrom="paragraph">
            <wp:posOffset>-35188</wp:posOffset>
          </wp:positionV>
          <wp:extent cx="361950" cy="209550"/>
          <wp:effectExtent l="0" t="0" r="0" b="0"/>
          <wp:wrapNone/>
          <wp:docPr id="19343980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APPLICATION FOR EMERGENCY CUSTODY</w:t>
    </w:r>
  </w:p>
  <w:p w14:paraId="086DF924" w14:textId="77777777" w:rsidR="00FB4E71" w:rsidRDefault="00FB4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758"/>
    <w:multiLevelType w:val="hybridMultilevel"/>
    <w:tmpl w:val="1774168C"/>
    <w:lvl w:ilvl="0" w:tplc="ABA68FFA">
      <w:numFmt w:val="bullet"/>
      <w:lvlText w:val=""/>
      <w:lvlJc w:val="left"/>
      <w:pPr>
        <w:tabs>
          <w:tab w:val="num" w:pos="716"/>
        </w:tabs>
        <w:ind w:left="716" w:hanging="360"/>
      </w:pPr>
      <w:rPr>
        <w:rFonts w:ascii="Wingdings" w:eastAsia="Times New Roman" w:hAnsi="Wingdings" w:hint="default"/>
      </w:rPr>
    </w:lvl>
    <w:lvl w:ilvl="1" w:tplc="04090003">
      <w:start w:val="1"/>
      <w:numFmt w:val="bullet"/>
      <w:lvlText w:val="o"/>
      <w:lvlJc w:val="left"/>
      <w:pPr>
        <w:tabs>
          <w:tab w:val="num" w:pos="1436"/>
        </w:tabs>
        <w:ind w:left="1436" w:hanging="360"/>
      </w:pPr>
      <w:rPr>
        <w:rFonts w:ascii="Courier New" w:hAnsi="Courier New" w:cs="Courier New" w:hint="default"/>
      </w:rPr>
    </w:lvl>
    <w:lvl w:ilvl="2" w:tplc="04090005">
      <w:start w:val="1"/>
      <w:numFmt w:val="bullet"/>
      <w:lvlText w:val=""/>
      <w:lvlJc w:val="left"/>
      <w:pPr>
        <w:tabs>
          <w:tab w:val="num" w:pos="2156"/>
        </w:tabs>
        <w:ind w:left="2156" w:hanging="360"/>
      </w:pPr>
      <w:rPr>
        <w:rFonts w:ascii="Wingdings" w:hAnsi="Wingdings" w:cs="Wingdings" w:hint="default"/>
      </w:rPr>
    </w:lvl>
    <w:lvl w:ilvl="3" w:tplc="04090001">
      <w:start w:val="1"/>
      <w:numFmt w:val="bullet"/>
      <w:lvlText w:val=""/>
      <w:lvlJc w:val="left"/>
      <w:pPr>
        <w:tabs>
          <w:tab w:val="num" w:pos="2876"/>
        </w:tabs>
        <w:ind w:left="2876" w:hanging="360"/>
      </w:pPr>
      <w:rPr>
        <w:rFonts w:ascii="Symbol" w:hAnsi="Symbol" w:cs="Symbol" w:hint="default"/>
      </w:rPr>
    </w:lvl>
    <w:lvl w:ilvl="4" w:tplc="04090003">
      <w:start w:val="1"/>
      <w:numFmt w:val="bullet"/>
      <w:lvlText w:val="o"/>
      <w:lvlJc w:val="left"/>
      <w:pPr>
        <w:tabs>
          <w:tab w:val="num" w:pos="3596"/>
        </w:tabs>
        <w:ind w:left="3596" w:hanging="360"/>
      </w:pPr>
      <w:rPr>
        <w:rFonts w:ascii="Courier New" w:hAnsi="Courier New" w:cs="Courier New" w:hint="default"/>
      </w:rPr>
    </w:lvl>
    <w:lvl w:ilvl="5" w:tplc="04090005">
      <w:start w:val="1"/>
      <w:numFmt w:val="bullet"/>
      <w:lvlText w:val=""/>
      <w:lvlJc w:val="left"/>
      <w:pPr>
        <w:tabs>
          <w:tab w:val="num" w:pos="4316"/>
        </w:tabs>
        <w:ind w:left="4316" w:hanging="360"/>
      </w:pPr>
      <w:rPr>
        <w:rFonts w:ascii="Wingdings" w:hAnsi="Wingdings" w:cs="Wingdings" w:hint="default"/>
      </w:rPr>
    </w:lvl>
    <w:lvl w:ilvl="6" w:tplc="04090001">
      <w:start w:val="1"/>
      <w:numFmt w:val="bullet"/>
      <w:lvlText w:val=""/>
      <w:lvlJc w:val="left"/>
      <w:pPr>
        <w:tabs>
          <w:tab w:val="num" w:pos="5036"/>
        </w:tabs>
        <w:ind w:left="5036" w:hanging="360"/>
      </w:pPr>
      <w:rPr>
        <w:rFonts w:ascii="Symbol" w:hAnsi="Symbol" w:cs="Symbol" w:hint="default"/>
      </w:rPr>
    </w:lvl>
    <w:lvl w:ilvl="7" w:tplc="04090003">
      <w:start w:val="1"/>
      <w:numFmt w:val="bullet"/>
      <w:lvlText w:val="o"/>
      <w:lvlJc w:val="left"/>
      <w:pPr>
        <w:tabs>
          <w:tab w:val="num" w:pos="5756"/>
        </w:tabs>
        <w:ind w:left="5756" w:hanging="360"/>
      </w:pPr>
      <w:rPr>
        <w:rFonts w:ascii="Courier New" w:hAnsi="Courier New" w:cs="Courier New" w:hint="default"/>
      </w:rPr>
    </w:lvl>
    <w:lvl w:ilvl="8" w:tplc="04090005">
      <w:start w:val="1"/>
      <w:numFmt w:val="bullet"/>
      <w:lvlText w:val=""/>
      <w:lvlJc w:val="left"/>
      <w:pPr>
        <w:tabs>
          <w:tab w:val="num" w:pos="6476"/>
        </w:tabs>
        <w:ind w:left="6476" w:hanging="360"/>
      </w:pPr>
      <w:rPr>
        <w:rFonts w:ascii="Wingdings" w:hAnsi="Wingdings" w:cs="Wingdings" w:hint="default"/>
      </w:rPr>
    </w:lvl>
  </w:abstractNum>
  <w:abstractNum w:abstractNumId="1" w15:restartNumberingAfterBreak="0">
    <w:nsid w:val="1B8D3750"/>
    <w:multiLevelType w:val="hybridMultilevel"/>
    <w:tmpl w:val="4C2EFAEA"/>
    <w:lvl w:ilvl="0" w:tplc="1EAAD3A2">
      <w:start w:val="1"/>
      <w:numFmt w:val="bullet"/>
      <w:lvlText w:val=""/>
      <w:lvlJc w:val="left"/>
      <w:pPr>
        <w:tabs>
          <w:tab w:val="num" w:pos="1079"/>
        </w:tabs>
        <w:ind w:left="1079" w:hanging="360"/>
      </w:pPr>
      <w:rPr>
        <w:rFonts w:ascii="Wingdings" w:hAnsi="Wingdings" w:hint="default"/>
      </w:rPr>
    </w:lvl>
    <w:lvl w:ilvl="1" w:tplc="04090003">
      <w:start w:val="1"/>
      <w:numFmt w:val="bullet"/>
      <w:lvlText w:val="o"/>
      <w:lvlJc w:val="left"/>
      <w:pPr>
        <w:tabs>
          <w:tab w:val="num" w:pos="1799"/>
        </w:tabs>
        <w:ind w:left="1799" w:hanging="360"/>
      </w:pPr>
      <w:rPr>
        <w:rFonts w:ascii="Courier New" w:hAnsi="Courier New" w:cs="Courier New" w:hint="default"/>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cs="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tentative="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cs="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2" w15:restartNumberingAfterBreak="0">
    <w:nsid w:val="407212B7"/>
    <w:multiLevelType w:val="hybridMultilevel"/>
    <w:tmpl w:val="3356C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5B54CD4"/>
    <w:multiLevelType w:val="hybridMultilevel"/>
    <w:tmpl w:val="CEE82410"/>
    <w:lvl w:ilvl="0" w:tplc="2C1A3E0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6514C"/>
    <w:multiLevelType w:val="hybridMultilevel"/>
    <w:tmpl w:val="156C55FA"/>
    <w:lvl w:ilvl="0" w:tplc="9E5219E2">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6D3B3F"/>
    <w:multiLevelType w:val="hybridMultilevel"/>
    <w:tmpl w:val="3ADEBA8C"/>
    <w:lvl w:ilvl="0" w:tplc="DC4271AC">
      <w:start w:val="3"/>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FFB1877"/>
    <w:multiLevelType w:val="hybridMultilevel"/>
    <w:tmpl w:val="09CAECE2"/>
    <w:lvl w:ilvl="0" w:tplc="3D72AEB6">
      <w:numFmt w:val="bullet"/>
      <w:lvlText w:val=""/>
      <w:lvlJc w:val="left"/>
      <w:pPr>
        <w:tabs>
          <w:tab w:val="num" w:pos="720"/>
        </w:tabs>
        <w:ind w:left="720" w:hanging="360"/>
      </w:pPr>
      <w:rPr>
        <w:rFonts w:ascii="Wingdings" w:eastAsia="Times New Roman"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33789941">
    <w:abstractNumId w:val="6"/>
  </w:num>
  <w:num w:numId="2" w16cid:durableId="857504134">
    <w:abstractNumId w:val="0"/>
  </w:num>
  <w:num w:numId="3" w16cid:durableId="1775054289">
    <w:abstractNumId w:val="5"/>
  </w:num>
  <w:num w:numId="4" w16cid:durableId="1070275835">
    <w:abstractNumId w:val="1"/>
  </w:num>
  <w:num w:numId="5" w16cid:durableId="1891653227">
    <w:abstractNumId w:val="4"/>
  </w:num>
  <w:num w:numId="6" w16cid:durableId="586159184">
    <w:abstractNumId w:val="3"/>
  </w:num>
  <w:num w:numId="7" w16cid:durableId="1301154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U/hLsze5+eBOthpnBS09SG5FfkQc9oLC9La8T3gK5rC2Lx+UlMj50S4iNMm2yzib55avTWC1U5kYf3zn1S27Eg==" w:salt="0/X0T7ObRp/YHfmkn9F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4F"/>
    <w:rsid w:val="000B695C"/>
    <w:rsid w:val="0010793A"/>
    <w:rsid w:val="00113DC1"/>
    <w:rsid w:val="00143461"/>
    <w:rsid w:val="001B71A5"/>
    <w:rsid w:val="001F6797"/>
    <w:rsid w:val="003656E9"/>
    <w:rsid w:val="00365A57"/>
    <w:rsid w:val="0039432C"/>
    <w:rsid w:val="003A7D48"/>
    <w:rsid w:val="003F1398"/>
    <w:rsid w:val="00422BFA"/>
    <w:rsid w:val="004755D4"/>
    <w:rsid w:val="004B042F"/>
    <w:rsid w:val="00542B9A"/>
    <w:rsid w:val="0059676F"/>
    <w:rsid w:val="00613400"/>
    <w:rsid w:val="006419FF"/>
    <w:rsid w:val="00660B5D"/>
    <w:rsid w:val="006A4FC3"/>
    <w:rsid w:val="0079021B"/>
    <w:rsid w:val="00793669"/>
    <w:rsid w:val="007E79DF"/>
    <w:rsid w:val="0080367C"/>
    <w:rsid w:val="008A443A"/>
    <w:rsid w:val="00967709"/>
    <w:rsid w:val="00992A4F"/>
    <w:rsid w:val="00A61A54"/>
    <w:rsid w:val="00AA3B4D"/>
    <w:rsid w:val="00AB770F"/>
    <w:rsid w:val="00B10AFE"/>
    <w:rsid w:val="00B90675"/>
    <w:rsid w:val="00C561D5"/>
    <w:rsid w:val="00CE2BF9"/>
    <w:rsid w:val="00D04918"/>
    <w:rsid w:val="00D10C83"/>
    <w:rsid w:val="00DC1D63"/>
    <w:rsid w:val="00DD4E62"/>
    <w:rsid w:val="00E651E8"/>
    <w:rsid w:val="00FB4E71"/>
    <w:rsid w:val="00FF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F7FB"/>
  <w15:chartTrackingRefBased/>
  <w15:docId w15:val="{5E3A2BA3-E3E9-4C7B-ABB9-EB3F0B0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992A4F"/>
    <w:pPr>
      <w:widowControl w:val="0"/>
      <w:tabs>
        <w:tab w:val="center" w:pos="5390"/>
        <w:tab w:val="right" w:pos="10796"/>
      </w:tabs>
      <w:autoSpaceDE w:val="0"/>
      <w:autoSpaceDN w:val="0"/>
      <w:adjustRightInd w:val="0"/>
      <w:spacing w:after="0" w:line="240" w:lineRule="auto"/>
    </w:pPr>
    <w:rPr>
      <w:rFonts w:ascii="Arial" w:eastAsia="Times New Roman" w:hAnsi="Arial" w:cs="Arial"/>
      <w:sz w:val="20"/>
      <w:szCs w:val="20"/>
    </w:rPr>
  </w:style>
  <w:style w:type="table" w:styleId="TableGrid">
    <w:name w:val="Table Grid"/>
    <w:basedOn w:val="TableNormal"/>
    <w:rsid w:val="00992A4F"/>
    <w:pPr>
      <w:autoSpaceDE w:val="0"/>
      <w:autoSpaceDN w:val="0"/>
      <w:adjustRightInd w:val="0"/>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92A4F"/>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92A4F"/>
    <w:rPr>
      <w:rFonts w:ascii="Tahoma" w:eastAsia="Times New Roman" w:hAnsi="Tahoma" w:cs="Tahoma"/>
      <w:sz w:val="16"/>
      <w:szCs w:val="16"/>
    </w:rPr>
  </w:style>
  <w:style w:type="paragraph" w:styleId="Header">
    <w:name w:val="header"/>
    <w:basedOn w:val="Normal"/>
    <w:link w:val="HeaderChar"/>
    <w:rsid w:val="00992A4F"/>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rsid w:val="00992A4F"/>
    <w:rPr>
      <w:rFonts w:ascii="Arial" w:eastAsia="Times New Roman" w:hAnsi="Arial" w:cs="Arial"/>
      <w:sz w:val="20"/>
      <w:szCs w:val="20"/>
    </w:rPr>
  </w:style>
  <w:style w:type="paragraph" w:styleId="Footer">
    <w:name w:val="footer"/>
    <w:basedOn w:val="Normal"/>
    <w:link w:val="FooterChar"/>
    <w:rsid w:val="00992A4F"/>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rsid w:val="00992A4F"/>
    <w:rPr>
      <w:rFonts w:ascii="Arial" w:eastAsia="Times New Roman" w:hAnsi="Arial" w:cs="Arial"/>
      <w:sz w:val="20"/>
      <w:szCs w:val="20"/>
    </w:rPr>
  </w:style>
  <w:style w:type="paragraph" w:styleId="NormalWeb">
    <w:name w:val="Normal (Web)"/>
    <w:basedOn w:val="Normal"/>
    <w:rsid w:val="00992A4F"/>
    <w:pPr>
      <w:spacing w:before="100" w:beforeAutospacing="1" w:after="100" w:afterAutospacing="1" w:line="240" w:lineRule="auto"/>
    </w:pPr>
    <w:rPr>
      <w:rFonts w:ascii="Arial" w:eastAsia="Times New Roman" w:hAnsi="Arial" w:cs="Arial"/>
      <w:sz w:val="24"/>
      <w:szCs w:val="24"/>
    </w:rPr>
  </w:style>
  <w:style w:type="paragraph" w:styleId="DocumentMap">
    <w:name w:val="Document Map"/>
    <w:basedOn w:val="Normal"/>
    <w:link w:val="DocumentMapChar"/>
    <w:semiHidden/>
    <w:rsid w:val="00992A4F"/>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92A4F"/>
    <w:rPr>
      <w:rFonts w:ascii="Tahoma" w:eastAsia="Times New Roman" w:hAnsi="Tahoma" w:cs="Tahoma"/>
      <w:sz w:val="20"/>
      <w:szCs w:val="20"/>
      <w:shd w:val="clear" w:color="auto" w:fill="000080"/>
    </w:rPr>
  </w:style>
  <w:style w:type="character" w:customStyle="1" w:styleId="DeniseAylward">
    <w:name w:val="Denise Aylward"/>
    <w:basedOn w:val="DefaultParagraphFont"/>
    <w:semiHidden/>
    <w:rsid w:val="00992A4F"/>
    <w:rPr>
      <w:rFonts w:ascii="Arial" w:hAnsi="Arial" w:cs="Arial"/>
      <w:color w:val="auto"/>
      <w:sz w:val="20"/>
      <w:szCs w:val="20"/>
    </w:rPr>
  </w:style>
  <w:style w:type="character" w:styleId="FollowedHyperlink">
    <w:name w:val="FollowedHyperlink"/>
    <w:basedOn w:val="DefaultParagraphFont"/>
    <w:rsid w:val="00992A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Lauren</dc:creator>
  <cp:keywords/>
  <dc:description/>
  <cp:lastModifiedBy>Lauren Vogelsong</cp:lastModifiedBy>
  <cp:revision>15</cp:revision>
  <dcterms:created xsi:type="dcterms:W3CDTF">2025-03-04T21:23:00Z</dcterms:created>
  <dcterms:modified xsi:type="dcterms:W3CDTF">2025-03-28T20:36:00Z</dcterms:modified>
</cp:coreProperties>
</file>